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D78" w:rsidRDefault="00CE3BB7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332D78" w:rsidRDefault="00CE3BB7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</w:t>
      </w:r>
      <w:r>
        <w:rPr>
          <w:rFonts w:ascii="Times New Roman" w:hAnsi="Times New Roman"/>
          <w:sz w:val="28"/>
          <w:szCs w:val="28"/>
        </w:rPr>
        <w:t>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№159/24, от 09.04.2024 №172/26, от 16.08.2024 №199/32, от 24.09.2024 №208/33)</w:t>
      </w:r>
    </w:p>
    <w:p w:rsidR="00332D78" w:rsidRDefault="00332D78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332D78" w:rsidRDefault="00CE3BB7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№159/24, от 09.04.2024</w:t>
      </w:r>
      <w:r>
        <w:rPr>
          <w:rFonts w:ascii="Times New Roman" w:hAnsi="Times New Roman"/>
          <w:sz w:val="28"/>
          <w:szCs w:val="28"/>
        </w:rPr>
        <w:t xml:space="preserve"> №172/26, от 16.08.2024 №199/32, от 24.09.2024 №208/33)</w:t>
      </w:r>
    </w:p>
    <w:p w:rsidR="00332D78" w:rsidRDefault="00CE3BB7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332D78" w:rsidRDefault="00332D78">
      <w:pPr>
        <w:pStyle w:val="13"/>
        <w:spacing w:line="276" w:lineRule="auto"/>
        <w:rPr>
          <w:bCs w:val="0"/>
          <w:i/>
          <w:color w:val="FF0000"/>
          <w:sz w:val="28"/>
          <w:szCs w:val="28"/>
          <w:lang w:val="ru-RU"/>
        </w:rPr>
      </w:pPr>
    </w:p>
    <w:p w:rsidR="00332D78" w:rsidRDefault="00CE3BB7">
      <w:pPr>
        <w:pStyle w:val="13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332D78" w:rsidRDefault="00CE3BB7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показатели по доходам бюджета на 2024 год городского округа Серебряные Пруды планируются к уменьшению на сумму 41 419,51 тыс. руб. и с</w:t>
      </w:r>
      <w:r>
        <w:rPr>
          <w:rFonts w:ascii="Times New Roman" w:hAnsi="Times New Roman"/>
          <w:sz w:val="28"/>
          <w:szCs w:val="28"/>
        </w:rPr>
        <w:t>оставят 2 695 303,16 тыс. рублей, на 2025 год к увеличению на сумму 67 527.89 тыс. рублей   и составят 2 243 335,44тыс. рублей, на 2026 год составят 2 146 546,79 тыс. рублей.</w:t>
      </w:r>
    </w:p>
    <w:p w:rsidR="00332D78" w:rsidRDefault="00332D78">
      <w:pPr>
        <w:pStyle w:val="13"/>
        <w:spacing w:line="276" w:lineRule="auto"/>
        <w:rPr>
          <w:i/>
          <w:sz w:val="28"/>
          <w:szCs w:val="28"/>
          <w:lang w:val="ru-RU"/>
        </w:rPr>
      </w:pPr>
    </w:p>
    <w:p w:rsidR="00332D78" w:rsidRPr="00CE3BB7" w:rsidRDefault="00CE3BB7">
      <w:pPr>
        <w:pStyle w:val="13"/>
        <w:spacing w:line="276" w:lineRule="auto"/>
        <w:rPr>
          <w:i/>
          <w:color w:val="000000"/>
          <w:sz w:val="28"/>
          <w:szCs w:val="28"/>
          <w:lang w:val="ru-RU"/>
        </w:rPr>
      </w:pPr>
      <w:r w:rsidRPr="00CE3BB7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332D78" w:rsidRPr="00CE3BB7" w:rsidRDefault="00CE3BB7">
      <w:pPr>
        <w:rPr>
          <w:rFonts w:ascii="Times New Roman" w:hAnsi="Times New Roman"/>
          <w:color w:val="000000"/>
          <w:sz w:val="28"/>
          <w:szCs w:val="28"/>
        </w:rPr>
      </w:pPr>
      <w:r w:rsidRPr="00CE3BB7">
        <w:rPr>
          <w:rFonts w:ascii="Times New Roman" w:hAnsi="Times New Roman"/>
          <w:color w:val="000000"/>
          <w:sz w:val="28"/>
          <w:szCs w:val="28"/>
        </w:rPr>
        <w:t>Расходы бюджета городского округа Серебряные Пруды</w:t>
      </w:r>
      <w:r w:rsidRPr="00CE3BB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2024 год </w:t>
      </w:r>
      <w:r w:rsidRPr="00CE3BB7">
        <w:rPr>
          <w:rFonts w:ascii="Times New Roman" w:hAnsi="Times New Roman"/>
          <w:color w:val="000000"/>
          <w:sz w:val="28"/>
          <w:szCs w:val="28"/>
        </w:rPr>
        <w:t>с</w:t>
      </w:r>
      <w:r w:rsidRPr="00CE3BB7">
        <w:rPr>
          <w:rFonts w:ascii="Times New Roman" w:hAnsi="Times New Roman"/>
          <w:color w:val="000000"/>
          <w:sz w:val="28"/>
          <w:szCs w:val="28"/>
        </w:rPr>
        <w:t>оставят 2 925 238,47 тыс. рублей, на 2025 год составят 2 243 335,44 тыс. рублей, на 2026 год составят 2 107 284,79 тыс. рублей.</w:t>
      </w:r>
    </w:p>
    <w:p w:rsidR="00332D78" w:rsidRPr="00CE3BB7" w:rsidRDefault="00332D78">
      <w:pPr>
        <w:rPr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332D78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го Серебряные Пруды</w:t>
            </w:r>
          </w:p>
        </w:tc>
      </w:tr>
      <w:tr w:rsidR="00332D78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332D78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332D78" w:rsidRPr="00CE3BB7" w:rsidRDefault="00CE3BB7">
            <w:pPr>
              <w:ind w:left="709" w:right="0" w:firstLine="0"/>
              <w:jc w:val="left"/>
              <w:rPr>
                <w:rFonts w:ascii="Times New Roman" w:hAnsi="Times New Roman"/>
                <w:color w:val="000000"/>
              </w:rPr>
            </w:pPr>
            <w:r w:rsidRPr="00CE3BB7">
              <w:rPr>
                <w:rFonts w:ascii="Times New Roman" w:hAnsi="Times New Roman"/>
                <w:color w:val="000000"/>
              </w:rPr>
              <w:t>-19 330,11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332D78" w:rsidRPr="00CE3BB7" w:rsidRDefault="00CE3BB7">
      <w:pPr>
        <w:spacing w:line="276" w:lineRule="auto"/>
        <w:ind w:left="0" w:firstLine="908"/>
        <w:rPr>
          <w:color w:val="000000"/>
        </w:rPr>
      </w:pPr>
      <w:r w:rsidRPr="00CE3B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32D78" w:rsidRPr="00CE3BB7" w:rsidRDefault="00CE3BB7">
      <w:pPr>
        <w:spacing w:line="276" w:lineRule="auto"/>
        <w:ind w:left="0" w:firstLine="908"/>
        <w:rPr>
          <w:color w:val="000000"/>
        </w:rPr>
      </w:pPr>
      <w:r w:rsidRPr="00CE3BB7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332D78" w:rsidRPr="00CE3BB7" w:rsidRDefault="00332D78">
      <w:pPr>
        <w:spacing w:line="276" w:lineRule="auto"/>
        <w:ind w:left="0" w:firstLine="908"/>
        <w:rPr>
          <w:color w:val="000000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3108"/>
        <w:gridCol w:w="3318"/>
      </w:tblGrid>
      <w:tr w:rsidR="00332D78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332D78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</w:tr>
      <w:tr w:rsidR="00332D78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332D78" w:rsidRPr="00CE3BB7" w:rsidRDefault="00CE3BB7">
            <w:pPr>
              <w:rPr>
                <w:color w:val="000000"/>
              </w:rPr>
            </w:pPr>
            <w:r w:rsidRPr="00CE3BB7">
              <w:rPr>
                <w:color w:val="000000"/>
              </w:rPr>
              <w:t>-41 427,41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332D78" w:rsidRPr="00CE3BB7" w:rsidRDefault="00CE3BB7">
            <w:pPr>
              <w:rPr>
                <w:color w:val="000000"/>
              </w:rPr>
            </w:pPr>
            <w:r w:rsidRPr="00CE3BB7">
              <w:rPr>
                <w:color w:val="000000"/>
              </w:rPr>
              <w:t>86 865,87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32D78" w:rsidRPr="00CE3BB7" w:rsidRDefault="00CE3BB7">
            <w:pPr>
              <w:ind w:left="0" w:right="0" w:firstLine="0"/>
              <w:jc w:val="center"/>
              <w:rPr>
                <w:rFonts w:ascii="Times New Roman" w:hAnsi="Times New Roman"/>
                <w:color w:val="000000"/>
              </w:rPr>
            </w:pPr>
            <w:r w:rsidRPr="00CE3BB7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332D78" w:rsidRPr="00CE3BB7" w:rsidRDefault="00332D78">
      <w:pPr>
        <w:rPr>
          <w:color w:val="000000"/>
        </w:rPr>
      </w:pPr>
    </w:p>
    <w:p w:rsidR="00332D78" w:rsidRDefault="00332D78">
      <w:pPr>
        <w:rPr>
          <w:color w:val="FF0000"/>
        </w:rPr>
      </w:pPr>
    </w:p>
    <w:p w:rsidR="00332D78" w:rsidRDefault="00332D78">
      <w:pPr>
        <w:ind w:left="0" w:firstLine="0"/>
        <w:rPr>
          <w:rFonts w:ascii="Times New Roman" w:hAnsi="Times New Roman"/>
          <w:color w:val="FF0000"/>
          <w:sz w:val="28"/>
          <w:szCs w:val="28"/>
        </w:rPr>
      </w:pPr>
    </w:p>
    <w:p w:rsidR="00332D78" w:rsidRDefault="00332D78">
      <w:pPr>
        <w:rPr>
          <w:rFonts w:ascii="Times New Roman" w:hAnsi="Times New Roman"/>
          <w:color w:val="FF0000"/>
          <w:sz w:val="28"/>
          <w:szCs w:val="28"/>
        </w:rPr>
      </w:pPr>
    </w:p>
    <w:sectPr w:rsidR="00332D78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BB7" w:rsidRDefault="00CE3BB7">
      <w:r>
        <w:separator/>
      </w:r>
    </w:p>
  </w:endnote>
  <w:endnote w:type="continuationSeparator" w:id="0">
    <w:p w:rsidR="00CE3BB7" w:rsidRDefault="00CE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BB7" w:rsidRDefault="00CE3BB7">
      <w:r>
        <w:separator/>
      </w:r>
    </w:p>
  </w:footnote>
  <w:footnote w:type="continuationSeparator" w:id="0">
    <w:p w:rsidR="00CE3BB7" w:rsidRDefault="00CE3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D78" w:rsidRDefault="00CE3BB7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332D78" w:rsidRDefault="00332D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262C"/>
    <w:multiLevelType w:val="hybridMultilevel"/>
    <w:tmpl w:val="3D80E8B2"/>
    <w:lvl w:ilvl="0" w:tplc="8DE6224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064AC39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7C22B58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D70A2FB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B60A555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5872705E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350A31E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A2B2FFD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012A091A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DA464A"/>
    <w:multiLevelType w:val="hybridMultilevel"/>
    <w:tmpl w:val="8A22A4E0"/>
    <w:lvl w:ilvl="0" w:tplc="BB24EC8A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106EC00A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B50E7918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1ECCB9CE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9788E4D4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220476EC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A8625596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B8122EEC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6EAAD686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2" w15:restartNumberingAfterBreak="0">
    <w:nsid w:val="1A270556"/>
    <w:multiLevelType w:val="hybridMultilevel"/>
    <w:tmpl w:val="ECF07694"/>
    <w:lvl w:ilvl="0" w:tplc="75D6FE0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FC24BC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F3C963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6602B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88A77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DF2B4B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724DA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63A1B8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A72499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AB82832"/>
    <w:multiLevelType w:val="hybridMultilevel"/>
    <w:tmpl w:val="700859FA"/>
    <w:lvl w:ilvl="0" w:tplc="5980078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88AF286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8168DD3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B6488BC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E1A03824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2000EC0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184EBD7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7E42762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214A83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CC9720D"/>
    <w:multiLevelType w:val="hybridMultilevel"/>
    <w:tmpl w:val="7090CD7C"/>
    <w:lvl w:ilvl="0" w:tplc="A692CFD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F47E0610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0440547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36408BF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4490CF1E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521A412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B2C22E38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92D0AE86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EC72973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5DC2491"/>
    <w:multiLevelType w:val="hybridMultilevel"/>
    <w:tmpl w:val="ED86C926"/>
    <w:lvl w:ilvl="0" w:tplc="517C9CBE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B24825E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B562F3B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C960E736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82E2BE8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A821FD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2236CB30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BF6AB8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3CC7276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6" w15:restartNumberingAfterBreak="0">
    <w:nsid w:val="32E665D0"/>
    <w:multiLevelType w:val="hybridMultilevel"/>
    <w:tmpl w:val="408A5578"/>
    <w:lvl w:ilvl="0" w:tplc="61F8D55A">
      <w:start w:val="1"/>
      <w:numFmt w:val="decimal"/>
      <w:lvlText w:val="%1."/>
      <w:lvlJc w:val="left"/>
      <w:pPr>
        <w:ind w:left="1268" w:hanging="360"/>
      </w:pPr>
    </w:lvl>
    <w:lvl w:ilvl="1" w:tplc="5AC468D4">
      <w:start w:val="1"/>
      <w:numFmt w:val="lowerLetter"/>
      <w:lvlText w:val="%2."/>
      <w:lvlJc w:val="left"/>
      <w:pPr>
        <w:ind w:left="1988" w:hanging="360"/>
      </w:pPr>
    </w:lvl>
    <w:lvl w:ilvl="2" w:tplc="097C2F86">
      <w:start w:val="1"/>
      <w:numFmt w:val="lowerRoman"/>
      <w:lvlText w:val="%3."/>
      <w:lvlJc w:val="right"/>
      <w:pPr>
        <w:ind w:left="2708" w:hanging="180"/>
      </w:pPr>
    </w:lvl>
    <w:lvl w:ilvl="3" w:tplc="8D20A06A">
      <w:start w:val="1"/>
      <w:numFmt w:val="decimal"/>
      <w:lvlText w:val="%4."/>
      <w:lvlJc w:val="left"/>
      <w:pPr>
        <w:ind w:left="3428" w:hanging="360"/>
      </w:pPr>
    </w:lvl>
    <w:lvl w:ilvl="4" w:tplc="9BDA7932">
      <w:start w:val="1"/>
      <w:numFmt w:val="lowerLetter"/>
      <w:lvlText w:val="%5."/>
      <w:lvlJc w:val="left"/>
      <w:pPr>
        <w:ind w:left="4148" w:hanging="360"/>
      </w:pPr>
    </w:lvl>
    <w:lvl w:ilvl="5" w:tplc="EEA4BF66">
      <w:start w:val="1"/>
      <w:numFmt w:val="lowerRoman"/>
      <w:lvlText w:val="%6."/>
      <w:lvlJc w:val="right"/>
      <w:pPr>
        <w:ind w:left="4868" w:hanging="180"/>
      </w:pPr>
    </w:lvl>
    <w:lvl w:ilvl="6" w:tplc="274C19FE">
      <w:start w:val="1"/>
      <w:numFmt w:val="decimal"/>
      <w:lvlText w:val="%7."/>
      <w:lvlJc w:val="left"/>
      <w:pPr>
        <w:ind w:left="5588" w:hanging="360"/>
      </w:pPr>
    </w:lvl>
    <w:lvl w:ilvl="7" w:tplc="65CCA284">
      <w:start w:val="1"/>
      <w:numFmt w:val="lowerLetter"/>
      <w:lvlText w:val="%8."/>
      <w:lvlJc w:val="left"/>
      <w:pPr>
        <w:ind w:left="6308" w:hanging="360"/>
      </w:pPr>
    </w:lvl>
    <w:lvl w:ilvl="8" w:tplc="47BEAB14">
      <w:start w:val="1"/>
      <w:numFmt w:val="lowerRoman"/>
      <w:lvlText w:val="%9."/>
      <w:lvlJc w:val="right"/>
      <w:pPr>
        <w:ind w:left="7028" w:hanging="180"/>
      </w:pPr>
    </w:lvl>
  </w:abstractNum>
  <w:abstractNum w:abstractNumId="7" w15:restartNumberingAfterBreak="0">
    <w:nsid w:val="39551FA4"/>
    <w:multiLevelType w:val="hybridMultilevel"/>
    <w:tmpl w:val="3316466C"/>
    <w:lvl w:ilvl="0" w:tplc="2AA44BC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BE2AD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3F239C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42C97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00060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17649A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30E4D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75079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334759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0B63892"/>
    <w:multiLevelType w:val="hybridMultilevel"/>
    <w:tmpl w:val="04CA09B0"/>
    <w:lvl w:ilvl="0" w:tplc="23E8FCF8">
      <w:start w:val="1"/>
      <w:numFmt w:val="decimal"/>
      <w:lvlText w:val="%1."/>
      <w:lvlJc w:val="left"/>
      <w:pPr>
        <w:ind w:left="1211" w:hanging="360"/>
      </w:pPr>
    </w:lvl>
    <w:lvl w:ilvl="1" w:tplc="4D8C4B3E">
      <w:start w:val="1"/>
      <w:numFmt w:val="lowerLetter"/>
      <w:lvlText w:val="%2."/>
      <w:lvlJc w:val="left"/>
      <w:pPr>
        <w:ind w:left="1931" w:hanging="360"/>
      </w:pPr>
    </w:lvl>
    <w:lvl w:ilvl="2" w:tplc="F356D04E">
      <w:start w:val="1"/>
      <w:numFmt w:val="lowerRoman"/>
      <w:lvlText w:val="%3."/>
      <w:lvlJc w:val="right"/>
      <w:pPr>
        <w:ind w:left="2651" w:hanging="180"/>
      </w:pPr>
    </w:lvl>
    <w:lvl w:ilvl="3" w:tplc="CB4CA2C2">
      <w:start w:val="1"/>
      <w:numFmt w:val="decimal"/>
      <w:lvlText w:val="%4."/>
      <w:lvlJc w:val="left"/>
      <w:pPr>
        <w:ind w:left="3371" w:hanging="360"/>
      </w:pPr>
    </w:lvl>
    <w:lvl w:ilvl="4" w:tplc="7D8E4354">
      <w:start w:val="1"/>
      <w:numFmt w:val="lowerLetter"/>
      <w:lvlText w:val="%5."/>
      <w:lvlJc w:val="left"/>
      <w:pPr>
        <w:ind w:left="4091" w:hanging="360"/>
      </w:pPr>
    </w:lvl>
    <w:lvl w:ilvl="5" w:tplc="75304C4C">
      <w:start w:val="1"/>
      <w:numFmt w:val="lowerRoman"/>
      <w:lvlText w:val="%6."/>
      <w:lvlJc w:val="right"/>
      <w:pPr>
        <w:ind w:left="4811" w:hanging="180"/>
      </w:pPr>
    </w:lvl>
    <w:lvl w:ilvl="6" w:tplc="6F5EFBCE">
      <w:start w:val="1"/>
      <w:numFmt w:val="decimal"/>
      <w:lvlText w:val="%7."/>
      <w:lvlJc w:val="left"/>
      <w:pPr>
        <w:ind w:left="5531" w:hanging="360"/>
      </w:pPr>
    </w:lvl>
    <w:lvl w:ilvl="7" w:tplc="D8665978">
      <w:start w:val="1"/>
      <w:numFmt w:val="lowerLetter"/>
      <w:lvlText w:val="%8."/>
      <w:lvlJc w:val="left"/>
      <w:pPr>
        <w:ind w:left="6251" w:hanging="360"/>
      </w:pPr>
    </w:lvl>
    <w:lvl w:ilvl="8" w:tplc="EB628B82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45D642B"/>
    <w:multiLevelType w:val="hybridMultilevel"/>
    <w:tmpl w:val="12DCF6AE"/>
    <w:lvl w:ilvl="0" w:tplc="274A94DE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733A088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08309746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EE76D6E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E1E2FB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4B00C33E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A72AD18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F796EA6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D84C85D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0" w15:restartNumberingAfterBreak="0">
    <w:nsid w:val="497A0FDF"/>
    <w:multiLevelType w:val="hybridMultilevel"/>
    <w:tmpl w:val="05E2042C"/>
    <w:lvl w:ilvl="0" w:tplc="8EB8C22C">
      <w:start w:val="1"/>
      <w:numFmt w:val="decimal"/>
      <w:lvlText w:val="%1."/>
      <w:lvlJc w:val="left"/>
      <w:pPr>
        <w:ind w:left="2141" w:hanging="1290"/>
      </w:pPr>
    </w:lvl>
    <w:lvl w:ilvl="1" w:tplc="9934FED6">
      <w:start w:val="1"/>
      <w:numFmt w:val="lowerLetter"/>
      <w:lvlText w:val="%2."/>
      <w:lvlJc w:val="left"/>
      <w:pPr>
        <w:ind w:left="1931" w:hanging="360"/>
      </w:pPr>
    </w:lvl>
    <w:lvl w:ilvl="2" w:tplc="13B45930">
      <w:start w:val="1"/>
      <w:numFmt w:val="lowerRoman"/>
      <w:lvlText w:val="%3."/>
      <w:lvlJc w:val="right"/>
      <w:pPr>
        <w:ind w:left="2651" w:hanging="180"/>
      </w:pPr>
    </w:lvl>
    <w:lvl w:ilvl="3" w:tplc="157462B8">
      <w:start w:val="1"/>
      <w:numFmt w:val="decimal"/>
      <w:lvlText w:val="%4."/>
      <w:lvlJc w:val="left"/>
      <w:pPr>
        <w:ind w:left="3371" w:hanging="360"/>
      </w:pPr>
    </w:lvl>
    <w:lvl w:ilvl="4" w:tplc="8976F1DE">
      <w:start w:val="1"/>
      <w:numFmt w:val="lowerLetter"/>
      <w:lvlText w:val="%5."/>
      <w:lvlJc w:val="left"/>
      <w:pPr>
        <w:ind w:left="4091" w:hanging="360"/>
      </w:pPr>
    </w:lvl>
    <w:lvl w:ilvl="5" w:tplc="51AA5F3A">
      <w:start w:val="1"/>
      <w:numFmt w:val="lowerRoman"/>
      <w:lvlText w:val="%6."/>
      <w:lvlJc w:val="right"/>
      <w:pPr>
        <w:ind w:left="4811" w:hanging="180"/>
      </w:pPr>
    </w:lvl>
    <w:lvl w:ilvl="6" w:tplc="D1FAE29A">
      <w:start w:val="1"/>
      <w:numFmt w:val="decimal"/>
      <w:lvlText w:val="%7."/>
      <w:lvlJc w:val="left"/>
      <w:pPr>
        <w:ind w:left="5531" w:hanging="360"/>
      </w:pPr>
    </w:lvl>
    <w:lvl w:ilvl="7" w:tplc="C8028554">
      <w:start w:val="1"/>
      <w:numFmt w:val="lowerLetter"/>
      <w:lvlText w:val="%8."/>
      <w:lvlJc w:val="left"/>
      <w:pPr>
        <w:ind w:left="6251" w:hanging="360"/>
      </w:pPr>
    </w:lvl>
    <w:lvl w:ilvl="8" w:tplc="5E345F02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F90BFA"/>
    <w:multiLevelType w:val="hybridMultilevel"/>
    <w:tmpl w:val="542CAAA2"/>
    <w:lvl w:ilvl="0" w:tplc="A44CA2DC">
      <w:start w:val="1"/>
      <w:numFmt w:val="decimal"/>
      <w:lvlText w:val="%1."/>
      <w:lvlJc w:val="left"/>
      <w:pPr>
        <w:ind w:left="1268" w:hanging="360"/>
      </w:pPr>
    </w:lvl>
    <w:lvl w:ilvl="1" w:tplc="5DA86690">
      <w:start w:val="1"/>
      <w:numFmt w:val="lowerLetter"/>
      <w:lvlText w:val="%2."/>
      <w:lvlJc w:val="left"/>
      <w:pPr>
        <w:ind w:left="1988" w:hanging="360"/>
      </w:pPr>
    </w:lvl>
    <w:lvl w:ilvl="2" w:tplc="31B0B090">
      <w:start w:val="1"/>
      <w:numFmt w:val="lowerRoman"/>
      <w:lvlText w:val="%3."/>
      <w:lvlJc w:val="right"/>
      <w:pPr>
        <w:ind w:left="2708" w:hanging="180"/>
      </w:pPr>
    </w:lvl>
    <w:lvl w:ilvl="3" w:tplc="143464F0">
      <w:start w:val="1"/>
      <w:numFmt w:val="decimal"/>
      <w:lvlText w:val="%4."/>
      <w:lvlJc w:val="left"/>
      <w:pPr>
        <w:ind w:left="3428" w:hanging="360"/>
      </w:pPr>
    </w:lvl>
    <w:lvl w:ilvl="4" w:tplc="D04EB8D4">
      <w:start w:val="1"/>
      <w:numFmt w:val="lowerLetter"/>
      <w:lvlText w:val="%5."/>
      <w:lvlJc w:val="left"/>
      <w:pPr>
        <w:ind w:left="4148" w:hanging="360"/>
      </w:pPr>
    </w:lvl>
    <w:lvl w:ilvl="5" w:tplc="2B8CF592">
      <w:start w:val="1"/>
      <w:numFmt w:val="lowerRoman"/>
      <w:lvlText w:val="%6."/>
      <w:lvlJc w:val="right"/>
      <w:pPr>
        <w:ind w:left="4868" w:hanging="180"/>
      </w:pPr>
    </w:lvl>
    <w:lvl w:ilvl="6" w:tplc="9C888246">
      <w:start w:val="1"/>
      <w:numFmt w:val="decimal"/>
      <w:lvlText w:val="%7."/>
      <w:lvlJc w:val="left"/>
      <w:pPr>
        <w:ind w:left="5588" w:hanging="360"/>
      </w:pPr>
    </w:lvl>
    <w:lvl w:ilvl="7" w:tplc="25E2A7A0">
      <w:start w:val="1"/>
      <w:numFmt w:val="lowerLetter"/>
      <w:lvlText w:val="%8."/>
      <w:lvlJc w:val="left"/>
      <w:pPr>
        <w:ind w:left="6308" w:hanging="360"/>
      </w:pPr>
    </w:lvl>
    <w:lvl w:ilvl="8" w:tplc="56AEB55C">
      <w:start w:val="1"/>
      <w:numFmt w:val="lowerRoman"/>
      <w:lvlText w:val="%9."/>
      <w:lvlJc w:val="right"/>
      <w:pPr>
        <w:ind w:left="7028" w:hanging="180"/>
      </w:pPr>
    </w:lvl>
  </w:abstractNum>
  <w:abstractNum w:abstractNumId="12" w15:restartNumberingAfterBreak="0">
    <w:nsid w:val="4ADE780A"/>
    <w:multiLevelType w:val="hybridMultilevel"/>
    <w:tmpl w:val="04190021"/>
    <w:lvl w:ilvl="0" w:tplc="B32881FC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13A62F7C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079092E0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262CD9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EF4D074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99E0B6E4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F03CC36A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6AAA67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FB326BC0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3" w15:restartNumberingAfterBreak="0">
    <w:nsid w:val="4B082A97"/>
    <w:multiLevelType w:val="hybridMultilevel"/>
    <w:tmpl w:val="5CACAE46"/>
    <w:lvl w:ilvl="0" w:tplc="42284AB4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6150A52C">
      <w:start w:val="1"/>
      <w:numFmt w:val="lowerLetter"/>
      <w:lvlText w:val="%2."/>
      <w:lvlJc w:val="left"/>
      <w:pPr>
        <w:ind w:left="1440" w:hanging="360"/>
      </w:pPr>
    </w:lvl>
    <w:lvl w:ilvl="2" w:tplc="2C807F28">
      <w:start w:val="1"/>
      <w:numFmt w:val="lowerRoman"/>
      <w:lvlText w:val="%3."/>
      <w:lvlJc w:val="right"/>
      <w:pPr>
        <w:ind w:left="2160" w:hanging="180"/>
      </w:pPr>
    </w:lvl>
    <w:lvl w:ilvl="3" w:tplc="8682B114">
      <w:start w:val="1"/>
      <w:numFmt w:val="decimal"/>
      <w:lvlText w:val="%4."/>
      <w:lvlJc w:val="left"/>
      <w:pPr>
        <w:ind w:left="2880" w:hanging="360"/>
      </w:pPr>
    </w:lvl>
    <w:lvl w:ilvl="4" w:tplc="BFE2C6E8">
      <w:start w:val="1"/>
      <w:numFmt w:val="lowerLetter"/>
      <w:lvlText w:val="%5."/>
      <w:lvlJc w:val="left"/>
      <w:pPr>
        <w:ind w:left="3600" w:hanging="360"/>
      </w:pPr>
    </w:lvl>
    <w:lvl w:ilvl="5" w:tplc="3B72E206">
      <w:start w:val="1"/>
      <w:numFmt w:val="lowerRoman"/>
      <w:lvlText w:val="%6."/>
      <w:lvlJc w:val="right"/>
      <w:pPr>
        <w:ind w:left="4320" w:hanging="180"/>
      </w:pPr>
    </w:lvl>
    <w:lvl w:ilvl="6" w:tplc="A4E4394E">
      <w:start w:val="1"/>
      <w:numFmt w:val="decimal"/>
      <w:lvlText w:val="%7."/>
      <w:lvlJc w:val="left"/>
      <w:pPr>
        <w:ind w:left="5040" w:hanging="360"/>
      </w:pPr>
    </w:lvl>
    <w:lvl w:ilvl="7" w:tplc="CFDA75EE">
      <w:start w:val="1"/>
      <w:numFmt w:val="lowerLetter"/>
      <w:lvlText w:val="%8."/>
      <w:lvlJc w:val="left"/>
      <w:pPr>
        <w:ind w:left="5760" w:hanging="360"/>
      </w:pPr>
    </w:lvl>
    <w:lvl w:ilvl="8" w:tplc="B518009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0084B"/>
    <w:multiLevelType w:val="hybridMultilevel"/>
    <w:tmpl w:val="AF7A7F2E"/>
    <w:lvl w:ilvl="0" w:tplc="ACBAF060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2AF083E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490A6736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E2184FAC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ED2E807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BC8858C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1E0567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590740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683409F0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5" w15:restartNumberingAfterBreak="0">
    <w:nsid w:val="4D9220D2"/>
    <w:multiLevelType w:val="hybridMultilevel"/>
    <w:tmpl w:val="80907B5C"/>
    <w:lvl w:ilvl="0" w:tplc="D7E4D7B8">
      <w:start w:val="1"/>
      <w:numFmt w:val="decimal"/>
      <w:lvlText w:val="%1."/>
      <w:lvlJc w:val="left"/>
      <w:pPr>
        <w:ind w:left="1268" w:hanging="360"/>
      </w:pPr>
    </w:lvl>
    <w:lvl w:ilvl="1" w:tplc="4F8E84F8">
      <w:start w:val="1"/>
      <w:numFmt w:val="lowerLetter"/>
      <w:lvlText w:val="%2."/>
      <w:lvlJc w:val="left"/>
      <w:pPr>
        <w:ind w:left="1988" w:hanging="360"/>
      </w:pPr>
    </w:lvl>
    <w:lvl w:ilvl="2" w:tplc="BC58109E">
      <w:start w:val="1"/>
      <w:numFmt w:val="lowerRoman"/>
      <w:lvlText w:val="%3."/>
      <w:lvlJc w:val="right"/>
      <w:pPr>
        <w:ind w:left="2708" w:hanging="180"/>
      </w:pPr>
    </w:lvl>
    <w:lvl w:ilvl="3" w:tplc="F6085686">
      <w:start w:val="1"/>
      <w:numFmt w:val="decimal"/>
      <w:lvlText w:val="%4."/>
      <w:lvlJc w:val="left"/>
      <w:pPr>
        <w:ind w:left="3428" w:hanging="360"/>
      </w:pPr>
    </w:lvl>
    <w:lvl w:ilvl="4" w:tplc="E38C1DE6">
      <w:start w:val="1"/>
      <w:numFmt w:val="lowerLetter"/>
      <w:lvlText w:val="%5."/>
      <w:lvlJc w:val="left"/>
      <w:pPr>
        <w:ind w:left="4148" w:hanging="360"/>
      </w:pPr>
    </w:lvl>
    <w:lvl w:ilvl="5" w:tplc="513608A4">
      <w:start w:val="1"/>
      <w:numFmt w:val="lowerRoman"/>
      <w:lvlText w:val="%6."/>
      <w:lvlJc w:val="right"/>
      <w:pPr>
        <w:ind w:left="4868" w:hanging="180"/>
      </w:pPr>
    </w:lvl>
    <w:lvl w:ilvl="6" w:tplc="E7845840">
      <w:start w:val="1"/>
      <w:numFmt w:val="decimal"/>
      <w:lvlText w:val="%7."/>
      <w:lvlJc w:val="left"/>
      <w:pPr>
        <w:ind w:left="5588" w:hanging="360"/>
      </w:pPr>
    </w:lvl>
    <w:lvl w:ilvl="7" w:tplc="EDD4861C">
      <w:start w:val="1"/>
      <w:numFmt w:val="lowerLetter"/>
      <w:lvlText w:val="%8."/>
      <w:lvlJc w:val="left"/>
      <w:pPr>
        <w:ind w:left="6308" w:hanging="360"/>
      </w:pPr>
    </w:lvl>
    <w:lvl w:ilvl="8" w:tplc="496C3DF6">
      <w:start w:val="1"/>
      <w:numFmt w:val="lowerRoman"/>
      <w:lvlText w:val="%9."/>
      <w:lvlJc w:val="right"/>
      <w:pPr>
        <w:ind w:left="7028" w:hanging="180"/>
      </w:pPr>
    </w:lvl>
  </w:abstractNum>
  <w:abstractNum w:abstractNumId="16" w15:restartNumberingAfterBreak="0">
    <w:nsid w:val="54877909"/>
    <w:multiLevelType w:val="hybridMultilevel"/>
    <w:tmpl w:val="5866938A"/>
    <w:lvl w:ilvl="0" w:tplc="819CB4E0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6C5EE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8904BA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4AE77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EDCE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7A4406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0E69E7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10EBA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D3EE47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5E91F94"/>
    <w:multiLevelType w:val="hybridMultilevel"/>
    <w:tmpl w:val="603E8020"/>
    <w:lvl w:ilvl="0" w:tplc="CEB82878">
      <w:start w:val="1"/>
      <w:numFmt w:val="decimal"/>
      <w:lvlText w:val="%1."/>
      <w:lvlJc w:val="left"/>
      <w:pPr>
        <w:ind w:left="1268" w:hanging="360"/>
      </w:pPr>
    </w:lvl>
    <w:lvl w:ilvl="1" w:tplc="0CF46944">
      <w:start w:val="1"/>
      <w:numFmt w:val="lowerLetter"/>
      <w:lvlText w:val="%2."/>
      <w:lvlJc w:val="left"/>
      <w:pPr>
        <w:ind w:left="1988" w:hanging="360"/>
      </w:pPr>
    </w:lvl>
    <w:lvl w:ilvl="2" w:tplc="DFBE3B6E">
      <w:start w:val="1"/>
      <w:numFmt w:val="lowerRoman"/>
      <w:lvlText w:val="%3."/>
      <w:lvlJc w:val="right"/>
      <w:pPr>
        <w:ind w:left="2708" w:hanging="180"/>
      </w:pPr>
    </w:lvl>
    <w:lvl w:ilvl="3" w:tplc="7B9EBF3A">
      <w:start w:val="1"/>
      <w:numFmt w:val="decimal"/>
      <w:lvlText w:val="%4."/>
      <w:lvlJc w:val="left"/>
      <w:pPr>
        <w:ind w:left="3428" w:hanging="360"/>
      </w:pPr>
    </w:lvl>
    <w:lvl w:ilvl="4" w:tplc="9E2A5C5C">
      <w:start w:val="1"/>
      <w:numFmt w:val="lowerLetter"/>
      <w:lvlText w:val="%5."/>
      <w:lvlJc w:val="left"/>
      <w:pPr>
        <w:ind w:left="4148" w:hanging="360"/>
      </w:pPr>
    </w:lvl>
    <w:lvl w:ilvl="5" w:tplc="BC78D6C2">
      <w:start w:val="1"/>
      <w:numFmt w:val="lowerRoman"/>
      <w:lvlText w:val="%6."/>
      <w:lvlJc w:val="right"/>
      <w:pPr>
        <w:ind w:left="4868" w:hanging="180"/>
      </w:pPr>
    </w:lvl>
    <w:lvl w:ilvl="6" w:tplc="7F28B20E">
      <w:start w:val="1"/>
      <w:numFmt w:val="decimal"/>
      <w:lvlText w:val="%7."/>
      <w:lvlJc w:val="left"/>
      <w:pPr>
        <w:ind w:left="5588" w:hanging="360"/>
      </w:pPr>
    </w:lvl>
    <w:lvl w:ilvl="7" w:tplc="5E3EED2E">
      <w:start w:val="1"/>
      <w:numFmt w:val="lowerLetter"/>
      <w:lvlText w:val="%8."/>
      <w:lvlJc w:val="left"/>
      <w:pPr>
        <w:ind w:left="6308" w:hanging="360"/>
      </w:pPr>
    </w:lvl>
    <w:lvl w:ilvl="8" w:tplc="8C2036E8">
      <w:start w:val="1"/>
      <w:numFmt w:val="lowerRoman"/>
      <w:lvlText w:val="%9."/>
      <w:lvlJc w:val="right"/>
      <w:pPr>
        <w:ind w:left="7028" w:hanging="180"/>
      </w:pPr>
    </w:lvl>
  </w:abstractNum>
  <w:abstractNum w:abstractNumId="18" w15:restartNumberingAfterBreak="0">
    <w:nsid w:val="627C6B98"/>
    <w:multiLevelType w:val="hybridMultilevel"/>
    <w:tmpl w:val="CD5E4D02"/>
    <w:lvl w:ilvl="0" w:tplc="BD16A00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588EAF98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4AADC4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EB1C3ED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858E22EE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6F548A8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ED183B7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85BCF58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F464653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6DD6AEF"/>
    <w:multiLevelType w:val="hybridMultilevel"/>
    <w:tmpl w:val="5C861E04"/>
    <w:lvl w:ilvl="0" w:tplc="D8D64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ADE092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5A562E4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1611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606462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0640AE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BCE73C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41068C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58AF1A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C524E5B"/>
    <w:multiLevelType w:val="hybridMultilevel"/>
    <w:tmpl w:val="A0EE32EC"/>
    <w:lvl w:ilvl="0" w:tplc="EDE07192">
      <w:start w:val="1"/>
      <w:numFmt w:val="decimal"/>
      <w:lvlText w:val="%1."/>
      <w:lvlJc w:val="left"/>
      <w:pPr>
        <w:ind w:left="1268" w:hanging="360"/>
      </w:pPr>
    </w:lvl>
    <w:lvl w:ilvl="1" w:tplc="46F20FE6">
      <w:start w:val="1"/>
      <w:numFmt w:val="lowerLetter"/>
      <w:lvlText w:val="%2."/>
      <w:lvlJc w:val="left"/>
      <w:pPr>
        <w:ind w:left="1988" w:hanging="360"/>
      </w:pPr>
    </w:lvl>
    <w:lvl w:ilvl="2" w:tplc="3FD890E6">
      <w:start w:val="1"/>
      <w:numFmt w:val="lowerRoman"/>
      <w:lvlText w:val="%3."/>
      <w:lvlJc w:val="right"/>
      <w:pPr>
        <w:ind w:left="2708" w:hanging="180"/>
      </w:pPr>
    </w:lvl>
    <w:lvl w:ilvl="3" w:tplc="2D346C82">
      <w:start w:val="1"/>
      <w:numFmt w:val="decimal"/>
      <w:lvlText w:val="%4."/>
      <w:lvlJc w:val="left"/>
      <w:pPr>
        <w:ind w:left="3428" w:hanging="360"/>
      </w:pPr>
    </w:lvl>
    <w:lvl w:ilvl="4" w:tplc="503209AE">
      <w:start w:val="1"/>
      <w:numFmt w:val="lowerLetter"/>
      <w:lvlText w:val="%5."/>
      <w:lvlJc w:val="left"/>
      <w:pPr>
        <w:ind w:left="4148" w:hanging="360"/>
      </w:pPr>
    </w:lvl>
    <w:lvl w:ilvl="5" w:tplc="CE066BF6">
      <w:start w:val="1"/>
      <w:numFmt w:val="lowerRoman"/>
      <w:lvlText w:val="%6."/>
      <w:lvlJc w:val="right"/>
      <w:pPr>
        <w:ind w:left="4868" w:hanging="180"/>
      </w:pPr>
    </w:lvl>
    <w:lvl w:ilvl="6" w:tplc="5CA0C07C">
      <w:start w:val="1"/>
      <w:numFmt w:val="decimal"/>
      <w:lvlText w:val="%7."/>
      <w:lvlJc w:val="left"/>
      <w:pPr>
        <w:ind w:left="5588" w:hanging="360"/>
      </w:pPr>
    </w:lvl>
    <w:lvl w:ilvl="7" w:tplc="0F50D998">
      <w:start w:val="1"/>
      <w:numFmt w:val="lowerLetter"/>
      <w:lvlText w:val="%8."/>
      <w:lvlJc w:val="left"/>
      <w:pPr>
        <w:ind w:left="6308" w:hanging="360"/>
      </w:pPr>
    </w:lvl>
    <w:lvl w:ilvl="8" w:tplc="3586A130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19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2"/>
  </w:num>
  <w:num w:numId="7">
    <w:abstractNumId w:val="1"/>
  </w:num>
  <w:num w:numId="8">
    <w:abstractNumId w:val="7"/>
  </w:num>
  <w:num w:numId="9">
    <w:abstractNumId w:val="16"/>
  </w:num>
  <w:num w:numId="10">
    <w:abstractNumId w:val="14"/>
  </w:num>
  <w:num w:numId="11">
    <w:abstractNumId w:val="11"/>
  </w:num>
  <w:num w:numId="12">
    <w:abstractNumId w:val="6"/>
  </w:num>
  <w:num w:numId="13">
    <w:abstractNumId w:val="17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2"/>
  </w:num>
  <w:num w:numId="19">
    <w:abstractNumId w:val="3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D78"/>
    <w:rsid w:val="00332D78"/>
    <w:rsid w:val="00617B58"/>
    <w:rsid w:val="00CE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66AE1-D419-4ABE-BB23-9E5ADB2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2024-11-13T09:17:00Z</dcterms:created>
  <dcterms:modified xsi:type="dcterms:W3CDTF">2024-11-13T09:17:00Z</dcterms:modified>
  <cp:version>730895</cp:version>
</cp:coreProperties>
</file>